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13" w:rsidRDefault="00257D13" w:rsidP="00257D13">
      <w:pPr>
        <w:pStyle w:val="11"/>
        <w:ind w:left="851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257D13" w:rsidRDefault="00257D13" w:rsidP="00257D13">
      <w:pPr>
        <w:pStyle w:val="11"/>
        <w:ind w:left="851"/>
        <w:jc w:val="center"/>
        <w:rPr>
          <w:b/>
          <w:caps/>
        </w:rPr>
      </w:pPr>
      <w:r>
        <w:rPr>
          <w:b/>
        </w:rPr>
        <w:t>«Введенская средняя общеобразовательная школа»</w:t>
      </w:r>
    </w:p>
    <w:p w:rsidR="00257D13" w:rsidRDefault="00257D13" w:rsidP="00257D13">
      <w:pPr>
        <w:pStyle w:val="11"/>
        <w:ind w:left="851"/>
        <w:jc w:val="center"/>
        <w:rPr>
          <w:b/>
          <w:caps/>
        </w:rPr>
      </w:pPr>
    </w:p>
    <w:p w:rsidR="00257D13" w:rsidRDefault="00257D13" w:rsidP="00257D13">
      <w:pPr>
        <w:pStyle w:val="11"/>
        <w:ind w:left="851"/>
        <w:rPr>
          <w:b/>
          <w:color w:val="808080"/>
        </w:rPr>
      </w:pPr>
    </w:p>
    <w:tbl>
      <w:tblPr>
        <w:tblW w:w="0" w:type="auto"/>
        <w:tblLayout w:type="fixed"/>
        <w:tblLook w:val="0000"/>
      </w:tblPr>
      <w:tblGrid>
        <w:gridCol w:w="6071"/>
        <w:gridCol w:w="4243"/>
      </w:tblGrid>
      <w:tr w:rsidR="00257D13" w:rsidTr="00257D13">
        <w:tc>
          <w:tcPr>
            <w:tcW w:w="6071" w:type="dxa"/>
          </w:tcPr>
          <w:p w:rsidR="00257D13" w:rsidRDefault="00257D13" w:rsidP="0030133D">
            <w:pPr>
              <w:pStyle w:val="11"/>
              <w:spacing w:line="276" w:lineRule="auto"/>
              <w:ind w:left="85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Принято на заседании </w:t>
            </w:r>
          </w:p>
          <w:p w:rsidR="00257D13" w:rsidRDefault="00257D13" w:rsidP="0030133D">
            <w:pPr>
              <w:pStyle w:val="11"/>
              <w:spacing w:line="276" w:lineRule="auto"/>
              <w:ind w:left="85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Педагогического Совета школы </w:t>
            </w:r>
          </w:p>
          <w:p w:rsidR="00257D13" w:rsidRDefault="00257D13" w:rsidP="0030133D">
            <w:pPr>
              <w:pStyle w:val="11"/>
              <w:spacing w:line="276" w:lineRule="auto"/>
              <w:ind w:left="85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Протокол № ____</w:t>
            </w:r>
          </w:p>
          <w:p w:rsidR="00257D13" w:rsidRDefault="00257D13" w:rsidP="0030133D">
            <w:pPr>
              <w:pStyle w:val="11"/>
              <w:spacing w:line="276" w:lineRule="auto"/>
              <w:ind w:left="85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от«___» ____________ 2023г.</w:t>
            </w:r>
          </w:p>
          <w:p w:rsidR="00257D13" w:rsidRDefault="00257D13" w:rsidP="0030133D">
            <w:pPr>
              <w:pStyle w:val="11"/>
              <w:spacing w:line="276" w:lineRule="auto"/>
              <w:ind w:left="85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Секретарь: </w:t>
            </w:r>
          </w:p>
          <w:p w:rsidR="00257D13" w:rsidRDefault="00257D13" w:rsidP="0030133D">
            <w:pPr>
              <w:pStyle w:val="11"/>
              <w:spacing w:line="276" w:lineRule="auto"/>
              <w:ind w:left="85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 /</w:t>
            </w:r>
            <w:proofErr w:type="spellStart"/>
            <w:r>
              <w:rPr>
                <w:b/>
                <w:color w:val="000000"/>
              </w:rPr>
              <w:t>О.П.Бакурова</w:t>
            </w:r>
            <w:proofErr w:type="spellEnd"/>
            <w:r>
              <w:rPr>
                <w:b/>
                <w:color w:val="000000"/>
              </w:rPr>
              <w:t>/</w:t>
            </w:r>
          </w:p>
        </w:tc>
        <w:tc>
          <w:tcPr>
            <w:tcW w:w="4243" w:type="dxa"/>
          </w:tcPr>
          <w:p w:rsidR="00257D13" w:rsidRDefault="00257D13" w:rsidP="0030133D">
            <w:pPr>
              <w:pStyle w:val="11"/>
              <w:spacing w:line="276" w:lineRule="auto"/>
              <w:ind w:left="85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Утверждаю:</w:t>
            </w:r>
          </w:p>
          <w:p w:rsidR="00257D13" w:rsidRDefault="00257D13" w:rsidP="0030133D">
            <w:pPr>
              <w:pStyle w:val="11"/>
              <w:spacing w:line="276" w:lineRule="auto"/>
              <w:ind w:left="85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Директор школы</w:t>
            </w:r>
          </w:p>
          <w:p w:rsidR="00257D13" w:rsidRDefault="00257D13" w:rsidP="0030133D">
            <w:pPr>
              <w:pStyle w:val="11"/>
              <w:spacing w:line="276" w:lineRule="auto"/>
              <w:ind w:left="85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___________/Н.И.Лютикова/</w:t>
            </w:r>
          </w:p>
          <w:p w:rsidR="00257D13" w:rsidRDefault="00257D13" w:rsidP="0030133D">
            <w:pPr>
              <w:pStyle w:val="11"/>
              <w:spacing w:line="276" w:lineRule="auto"/>
              <w:ind w:left="85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Приказ № ___</w:t>
            </w:r>
          </w:p>
          <w:p w:rsidR="00257D13" w:rsidRDefault="00257D13" w:rsidP="0030133D">
            <w:pPr>
              <w:pStyle w:val="11"/>
              <w:spacing w:line="276" w:lineRule="auto"/>
              <w:ind w:left="85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 «___»___________2023 г.</w:t>
            </w:r>
          </w:p>
          <w:p w:rsidR="00257D13" w:rsidRDefault="00257D13" w:rsidP="0030133D">
            <w:pPr>
              <w:pStyle w:val="11"/>
              <w:spacing w:line="276" w:lineRule="auto"/>
              <w:ind w:left="851"/>
              <w:rPr>
                <w:b/>
                <w:color w:val="000000"/>
              </w:rPr>
            </w:pPr>
          </w:p>
        </w:tc>
      </w:tr>
    </w:tbl>
    <w:p w:rsidR="00257D13" w:rsidRDefault="00257D13" w:rsidP="00257D13">
      <w:pPr>
        <w:pStyle w:val="1"/>
        <w:ind w:left="0" w:right="391" w:firstLine="0"/>
        <w:jc w:val="center"/>
      </w:pPr>
    </w:p>
    <w:p w:rsidR="00257D13" w:rsidRDefault="00257D13" w:rsidP="00257D13">
      <w:pPr>
        <w:pStyle w:val="1"/>
        <w:ind w:left="0" w:right="391" w:firstLine="0"/>
        <w:jc w:val="center"/>
        <w:rPr>
          <w:sz w:val="56"/>
          <w:szCs w:val="56"/>
        </w:rPr>
      </w:pPr>
    </w:p>
    <w:p w:rsidR="00257D13" w:rsidRDefault="00257D13" w:rsidP="00257D13">
      <w:pPr>
        <w:pStyle w:val="1"/>
        <w:ind w:left="0" w:right="391" w:firstLine="0"/>
        <w:jc w:val="center"/>
        <w:rPr>
          <w:sz w:val="56"/>
          <w:szCs w:val="56"/>
        </w:rPr>
      </w:pPr>
    </w:p>
    <w:p w:rsidR="00257D13" w:rsidRPr="00257D13" w:rsidRDefault="00257D13" w:rsidP="00257D13">
      <w:pPr>
        <w:pStyle w:val="1"/>
        <w:ind w:left="0" w:right="391" w:firstLine="0"/>
        <w:jc w:val="center"/>
        <w:rPr>
          <w:sz w:val="56"/>
          <w:szCs w:val="56"/>
        </w:rPr>
      </w:pPr>
      <w:r w:rsidRPr="00257D13">
        <w:rPr>
          <w:sz w:val="56"/>
          <w:szCs w:val="56"/>
        </w:rPr>
        <w:t>Положение</w:t>
      </w:r>
    </w:p>
    <w:p w:rsidR="00257D13" w:rsidRDefault="00257D13" w:rsidP="00257D13">
      <w:pPr>
        <w:ind w:left="445" w:right="841" w:firstLine="63"/>
        <w:jc w:val="center"/>
        <w:rPr>
          <w:b/>
          <w:sz w:val="56"/>
          <w:szCs w:val="56"/>
        </w:rPr>
      </w:pPr>
      <w:r w:rsidRPr="00257D13">
        <w:rPr>
          <w:b/>
          <w:sz w:val="56"/>
          <w:szCs w:val="56"/>
        </w:rPr>
        <w:t xml:space="preserve">о реализации </w:t>
      </w:r>
      <w:proofErr w:type="spellStart"/>
      <w:r w:rsidRPr="00257D13">
        <w:rPr>
          <w:b/>
          <w:sz w:val="56"/>
          <w:szCs w:val="56"/>
        </w:rPr>
        <w:t>профориентационного</w:t>
      </w:r>
      <w:proofErr w:type="spellEnd"/>
      <w:r w:rsidRPr="00257D13">
        <w:rPr>
          <w:b/>
          <w:sz w:val="56"/>
          <w:szCs w:val="56"/>
        </w:rPr>
        <w:t xml:space="preserve"> минимума </w:t>
      </w:r>
    </w:p>
    <w:p w:rsidR="00257D13" w:rsidRDefault="00257D13" w:rsidP="00257D13">
      <w:pPr>
        <w:ind w:left="445" w:right="841" w:firstLine="63"/>
        <w:jc w:val="center"/>
        <w:rPr>
          <w:b/>
          <w:sz w:val="56"/>
          <w:szCs w:val="56"/>
        </w:rPr>
      </w:pPr>
      <w:r w:rsidRPr="00257D13">
        <w:rPr>
          <w:b/>
          <w:sz w:val="56"/>
          <w:szCs w:val="56"/>
        </w:rPr>
        <w:t>в МБОУ «Введенская СОШ»</w:t>
      </w:r>
    </w:p>
    <w:p w:rsidR="00257D13" w:rsidRDefault="00257D13" w:rsidP="00257D13">
      <w:pPr>
        <w:ind w:left="445" w:right="841" w:firstLine="63"/>
        <w:jc w:val="center"/>
        <w:rPr>
          <w:b/>
          <w:sz w:val="56"/>
          <w:szCs w:val="56"/>
        </w:rPr>
      </w:pPr>
    </w:p>
    <w:p w:rsidR="00257D13" w:rsidRDefault="00257D13" w:rsidP="00257D13">
      <w:pPr>
        <w:ind w:left="445" w:right="841" w:firstLine="63"/>
        <w:jc w:val="center"/>
        <w:rPr>
          <w:b/>
          <w:sz w:val="56"/>
          <w:szCs w:val="56"/>
        </w:rPr>
      </w:pPr>
    </w:p>
    <w:p w:rsidR="00257D13" w:rsidRDefault="00257D13" w:rsidP="00257D13">
      <w:pPr>
        <w:ind w:left="445" w:right="841" w:firstLine="63"/>
        <w:jc w:val="center"/>
        <w:rPr>
          <w:b/>
          <w:sz w:val="56"/>
          <w:szCs w:val="56"/>
        </w:rPr>
      </w:pPr>
    </w:p>
    <w:p w:rsidR="00257D13" w:rsidRDefault="00257D13" w:rsidP="00257D13">
      <w:pPr>
        <w:ind w:left="445" w:right="841" w:firstLine="63"/>
        <w:jc w:val="center"/>
        <w:rPr>
          <w:b/>
          <w:sz w:val="56"/>
          <w:szCs w:val="56"/>
        </w:rPr>
      </w:pPr>
    </w:p>
    <w:p w:rsidR="00257D13" w:rsidRDefault="00257D13" w:rsidP="00257D13">
      <w:pPr>
        <w:ind w:left="445" w:right="841" w:firstLine="63"/>
        <w:jc w:val="center"/>
        <w:rPr>
          <w:b/>
          <w:sz w:val="56"/>
          <w:szCs w:val="56"/>
        </w:rPr>
      </w:pPr>
    </w:p>
    <w:p w:rsidR="00257D13" w:rsidRDefault="00257D13" w:rsidP="00257D13">
      <w:pPr>
        <w:ind w:left="445" w:right="841" w:firstLine="63"/>
        <w:jc w:val="center"/>
        <w:rPr>
          <w:b/>
          <w:sz w:val="56"/>
          <w:szCs w:val="56"/>
        </w:rPr>
      </w:pPr>
    </w:p>
    <w:p w:rsidR="00257D13" w:rsidRDefault="00257D13" w:rsidP="00257D13">
      <w:pPr>
        <w:ind w:left="445" w:right="841" w:firstLine="63"/>
        <w:jc w:val="center"/>
        <w:rPr>
          <w:b/>
          <w:sz w:val="56"/>
          <w:szCs w:val="56"/>
        </w:rPr>
      </w:pPr>
    </w:p>
    <w:p w:rsidR="00257D13" w:rsidRDefault="00257D13" w:rsidP="00257D13">
      <w:pPr>
        <w:ind w:left="445" w:right="841" w:firstLine="63"/>
        <w:jc w:val="center"/>
        <w:rPr>
          <w:b/>
          <w:sz w:val="56"/>
          <w:szCs w:val="56"/>
        </w:rPr>
      </w:pPr>
    </w:p>
    <w:p w:rsidR="00257D13" w:rsidRDefault="00257D13" w:rsidP="00257D13">
      <w:pPr>
        <w:ind w:left="445" w:right="841" w:firstLine="63"/>
        <w:jc w:val="center"/>
        <w:rPr>
          <w:b/>
          <w:sz w:val="56"/>
          <w:szCs w:val="56"/>
        </w:rPr>
      </w:pPr>
    </w:p>
    <w:p w:rsidR="00257D13" w:rsidRDefault="00257D13" w:rsidP="00257D13">
      <w:pPr>
        <w:ind w:left="445" w:right="841" w:firstLine="63"/>
        <w:jc w:val="center"/>
        <w:rPr>
          <w:b/>
          <w:sz w:val="56"/>
          <w:szCs w:val="56"/>
        </w:rPr>
      </w:pPr>
    </w:p>
    <w:p w:rsidR="00257D13" w:rsidRDefault="00257D13" w:rsidP="00257D13">
      <w:pPr>
        <w:ind w:left="445" w:right="841" w:firstLine="63"/>
        <w:jc w:val="center"/>
        <w:rPr>
          <w:b/>
          <w:sz w:val="56"/>
          <w:szCs w:val="56"/>
        </w:rPr>
      </w:pPr>
    </w:p>
    <w:p w:rsidR="00257D13" w:rsidRDefault="00257D13" w:rsidP="00257D13">
      <w:pPr>
        <w:ind w:left="445" w:right="841" w:firstLine="63"/>
        <w:jc w:val="center"/>
        <w:rPr>
          <w:b/>
          <w:sz w:val="56"/>
          <w:szCs w:val="56"/>
        </w:rPr>
      </w:pPr>
    </w:p>
    <w:p w:rsidR="00257D13" w:rsidRPr="00257D13" w:rsidRDefault="00257D13" w:rsidP="00257D13">
      <w:pPr>
        <w:ind w:left="445" w:right="841" w:firstLine="63"/>
        <w:jc w:val="center"/>
        <w:rPr>
          <w:b/>
          <w:sz w:val="56"/>
          <w:szCs w:val="56"/>
        </w:rPr>
      </w:pPr>
    </w:p>
    <w:p w:rsidR="00257D13" w:rsidRDefault="00257D13" w:rsidP="00257D13">
      <w:pPr>
        <w:pStyle w:val="a3"/>
        <w:spacing w:before="3"/>
        <w:ind w:left="0" w:firstLine="0"/>
        <w:jc w:val="left"/>
        <w:rPr>
          <w:b/>
        </w:rPr>
      </w:pPr>
    </w:p>
    <w:p w:rsidR="00257D13" w:rsidRDefault="00257D13" w:rsidP="00257D13">
      <w:pPr>
        <w:pStyle w:val="1"/>
        <w:numPr>
          <w:ilvl w:val="0"/>
          <w:numId w:val="2"/>
        </w:numPr>
        <w:tabs>
          <w:tab w:val="left" w:pos="1070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257D13" w:rsidRDefault="00257D13" w:rsidP="00257D13">
      <w:pPr>
        <w:pStyle w:val="a5"/>
        <w:numPr>
          <w:ilvl w:val="1"/>
          <w:numId w:val="2"/>
        </w:numPr>
        <w:tabs>
          <w:tab w:val="left" w:pos="1541"/>
        </w:tabs>
        <w:spacing w:before="233"/>
        <w:ind w:right="229" w:firstLine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особенностей, а также с учетом запросов экономики в кадрах, специфики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рынка труда и устанавливает цели, задачи, </w:t>
      </w:r>
      <w:proofErr w:type="gramStart"/>
      <w:r>
        <w:rPr>
          <w:sz w:val="24"/>
        </w:rPr>
        <w:t>методические подходы</w:t>
      </w:r>
      <w:proofErr w:type="gramEnd"/>
      <w:r>
        <w:rPr>
          <w:sz w:val="24"/>
        </w:rPr>
        <w:t xml:space="preserve"> и принципы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минимума,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форматы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257D13" w:rsidRDefault="00257D13" w:rsidP="00257D13">
      <w:pPr>
        <w:pStyle w:val="a5"/>
        <w:numPr>
          <w:ilvl w:val="1"/>
          <w:numId w:val="2"/>
        </w:numPr>
        <w:tabs>
          <w:tab w:val="left" w:pos="1541"/>
        </w:tabs>
        <w:ind w:left="154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before="3" w:line="276" w:lineRule="auto"/>
        <w:ind w:right="225" w:firstLine="707"/>
        <w:rPr>
          <w:rFonts w:ascii="Symbol" w:hAnsi="Symbol"/>
        </w:rPr>
      </w:pPr>
      <w:r>
        <w:rPr>
          <w:sz w:val="24"/>
        </w:rPr>
        <w:t>п.2 ст.42; п.3 ст.66; п.1 ст. 75 Федерального закона от 29.12.2012 № 273-ФЗ “Об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Федерации”</w:t>
      </w:r>
      <w:r>
        <w:rPr>
          <w:spacing w:val="-2"/>
          <w:sz w:val="24"/>
        </w:rPr>
        <w:t xml:space="preserve"> </w:t>
      </w:r>
      <w:r>
        <w:rPr>
          <w:sz w:val="24"/>
        </w:rPr>
        <w:t>(редакция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от 01.03.2020),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before="1" w:line="276" w:lineRule="auto"/>
        <w:ind w:right="225" w:firstLine="707"/>
        <w:rPr>
          <w:rFonts w:ascii="Symbol" w:hAnsi="Symbol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“О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“Об образовании в Российской Федерации”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Пр-328</w:t>
      </w:r>
      <w:r>
        <w:rPr>
          <w:spacing w:val="-7"/>
          <w:sz w:val="24"/>
        </w:rPr>
        <w:t xml:space="preserve"> </w:t>
      </w:r>
      <w:r>
        <w:rPr>
          <w:sz w:val="24"/>
        </w:rPr>
        <w:t>п.1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23.02.2018,</w:t>
      </w:r>
      <w:r>
        <w:rPr>
          <w:spacing w:val="-5"/>
          <w:sz w:val="24"/>
        </w:rPr>
        <w:t xml:space="preserve"> </w:t>
      </w:r>
      <w:r>
        <w:rPr>
          <w:sz w:val="24"/>
        </w:rPr>
        <w:t>Пр-2182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20.12.2020”,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line="276" w:lineRule="auto"/>
        <w:ind w:right="227" w:firstLine="707"/>
        <w:rPr>
          <w:rFonts w:ascii="Symbol" w:hAnsi="Symbol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05.07.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ТВ-1290/03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рекомендаций",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line="276" w:lineRule="auto"/>
        <w:ind w:right="228" w:firstLine="707"/>
        <w:rPr>
          <w:rFonts w:ascii="Symbol" w:hAnsi="Symbol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(</w:t>
      </w:r>
      <w:proofErr w:type="gramStart"/>
      <w:r>
        <w:rPr>
          <w:sz w:val="24"/>
        </w:rPr>
        <w:t>одобрена</w:t>
      </w:r>
      <w:proofErr w:type="gramEnd"/>
      <w:r>
        <w:rPr>
          <w:sz w:val="24"/>
        </w:rPr>
        <w:t xml:space="preserve"> решением федерального учебно-методического объединения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образованию, протокол от 23</w:t>
      </w:r>
      <w:r>
        <w:rPr>
          <w:spacing w:val="-3"/>
          <w:sz w:val="24"/>
        </w:rPr>
        <w:t xml:space="preserve"> </w:t>
      </w:r>
      <w:r>
        <w:rPr>
          <w:sz w:val="24"/>
        </w:rPr>
        <w:t>июня 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3/22),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line="276" w:lineRule="auto"/>
        <w:ind w:right="230" w:firstLine="707"/>
        <w:rPr>
          <w:rFonts w:ascii="Symbol" w:hAnsi="Symbol"/>
        </w:rPr>
      </w:pP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(Приказ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от 17.12.2010</w:t>
      </w:r>
      <w:r>
        <w:rPr>
          <w:spacing w:val="-1"/>
          <w:sz w:val="24"/>
        </w:rPr>
        <w:t xml:space="preserve"> </w:t>
      </w:r>
      <w:r>
        <w:rPr>
          <w:sz w:val="24"/>
        </w:rPr>
        <w:t>№1897 в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 от 08.11.2022),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line="276" w:lineRule="auto"/>
        <w:ind w:right="232" w:firstLine="707"/>
        <w:rPr>
          <w:rFonts w:ascii="Symbol" w:hAnsi="Symbol"/>
        </w:rPr>
      </w:pP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(Приказ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от 17.05.2012</w:t>
      </w:r>
      <w:r>
        <w:rPr>
          <w:spacing w:val="-1"/>
          <w:sz w:val="24"/>
        </w:rPr>
        <w:t xml:space="preserve"> </w:t>
      </w:r>
      <w:r>
        <w:rPr>
          <w:sz w:val="24"/>
        </w:rPr>
        <w:t>№413 в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 от 12.08.2022),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line="276" w:lineRule="auto"/>
        <w:ind w:right="231" w:firstLine="707"/>
        <w:rPr>
          <w:rFonts w:ascii="Symbol" w:hAnsi="Symbol"/>
        </w:rPr>
      </w:pP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одобрена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 от</w:t>
      </w:r>
      <w:r>
        <w:rPr>
          <w:spacing w:val="-1"/>
          <w:sz w:val="24"/>
        </w:rPr>
        <w:t xml:space="preserve"> </w:t>
      </w:r>
      <w:r>
        <w:rPr>
          <w:sz w:val="24"/>
        </w:rPr>
        <w:t>29.09. 2022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7/22),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line="274" w:lineRule="exact"/>
        <w:ind w:left="1115"/>
        <w:rPr>
          <w:rFonts w:ascii="Symbol" w:hAnsi="Symbol"/>
        </w:rPr>
      </w:pPr>
      <w:r>
        <w:rPr>
          <w:sz w:val="24"/>
        </w:rPr>
        <w:t xml:space="preserve">примерной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рабочей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программой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курса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внеурочной     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</w:p>
    <w:p w:rsidR="00257D13" w:rsidRDefault="00257D13" w:rsidP="00257D13">
      <w:pPr>
        <w:pStyle w:val="a3"/>
        <w:spacing w:before="43" w:line="276" w:lineRule="auto"/>
        <w:ind w:right="228" w:firstLine="0"/>
      </w:pPr>
      <w:r>
        <w:t>«Профориентация»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по общему</w:t>
      </w:r>
      <w:r>
        <w:rPr>
          <w:spacing w:val="-3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5/22 от 25.08.2022),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line="276" w:lineRule="auto"/>
        <w:ind w:right="229" w:firstLine="707"/>
        <w:rPr>
          <w:rFonts w:ascii="Symbol" w:hAnsi="Symbol"/>
          <w:sz w:val="20"/>
        </w:rPr>
      </w:pP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24/2.2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4905 от 28.03.2023.</w:t>
      </w:r>
    </w:p>
    <w:p w:rsidR="00257D13" w:rsidRDefault="00257D13" w:rsidP="00257D13">
      <w:pPr>
        <w:pStyle w:val="a3"/>
        <w:spacing w:before="5"/>
        <w:ind w:left="0" w:firstLine="0"/>
        <w:jc w:val="left"/>
        <w:rPr>
          <w:sz w:val="23"/>
        </w:rPr>
      </w:pPr>
    </w:p>
    <w:p w:rsidR="00257D13" w:rsidRDefault="00257D13" w:rsidP="00257D13">
      <w:pPr>
        <w:pStyle w:val="1"/>
        <w:numPr>
          <w:ilvl w:val="0"/>
          <w:numId w:val="2"/>
        </w:numPr>
        <w:tabs>
          <w:tab w:val="left" w:pos="1116"/>
        </w:tabs>
        <w:ind w:left="1115" w:hanging="286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4"/>
        </w:rPr>
        <w:t xml:space="preserve"> </w:t>
      </w:r>
      <w:r>
        <w:t>минимума</w:t>
      </w:r>
    </w:p>
    <w:p w:rsidR="00257D13" w:rsidRDefault="00257D13" w:rsidP="00257D13">
      <w:pPr>
        <w:pStyle w:val="a3"/>
        <w:spacing w:before="6"/>
        <w:ind w:left="0" w:firstLine="0"/>
        <w:jc w:val="left"/>
        <w:rPr>
          <w:b/>
          <w:sz w:val="20"/>
        </w:rPr>
      </w:pPr>
    </w:p>
    <w:p w:rsidR="00257D13" w:rsidRDefault="00257D13" w:rsidP="00257D13">
      <w:pPr>
        <w:pStyle w:val="a3"/>
        <w:spacing w:line="276" w:lineRule="auto"/>
        <w:ind w:right="228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(инструментальной</w:t>
      </w:r>
      <w:r>
        <w:rPr>
          <w:spacing w:val="-1"/>
        </w:rPr>
        <w:t xml:space="preserve"> </w:t>
      </w:r>
      <w:r>
        <w:t>стороны профессионального</w:t>
      </w:r>
      <w:r>
        <w:rPr>
          <w:spacing w:val="-2"/>
        </w:rPr>
        <w:t xml:space="preserve"> </w:t>
      </w:r>
      <w:r>
        <w:t>самоопределения).</w:t>
      </w:r>
    </w:p>
    <w:p w:rsidR="00257D13" w:rsidRDefault="00257D13" w:rsidP="00257D13">
      <w:pPr>
        <w:spacing w:line="276" w:lineRule="auto"/>
        <w:sectPr w:rsidR="00257D13" w:rsidSect="00313E9F">
          <w:pgSz w:w="11910" w:h="16840"/>
          <w:pgMar w:top="1040" w:right="620" w:bottom="280" w:left="993" w:header="720" w:footer="720" w:gutter="0"/>
          <w:cols w:space="720"/>
        </w:sectPr>
      </w:pPr>
    </w:p>
    <w:p w:rsidR="00257D13" w:rsidRDefault="00257D13" w:rsidP="00257D13">
      <w:pPr>
        <w:pStyle w:val="a3"/>
        <w:spacing w:before="68"/>
        <w:ind w:left="830" w:firstLine="0"/>
      </w:pPr>
      <w:r>
        <w:lastRenderedPageBreak/>
        <w:t>Задачи</w:t>
      </w:r>
      <w:r>
        <w:rPr>
          <w:spacing w:val="-3"/>
        </w:rPr>
        <w:t xml:space="preserve"> </w:t>
      </w:r>
      <w:r>
        <w:t>базового уровня: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before="43"/>
        <w:ind w:left="1115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помощи,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before="40" w:line="276" w:lineRule="auto"/>
        <w:ind w:right="233" w:firstLine="707"/>
        <w:rPr>
          <w:rFonts w:ascii="Symbol" w:hAnsi="Symbol"/>
          <w:sz w:val="24"/>
        </w:rPr>
      </w:pPr>
      <w:r>
        <w:rPr>
          <w:sz w:val="24"/>
        </w:rPr>
        <w:t>развитие представлений обучающихся о современном разнообразии профессий 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специальностей, важности трудовой деятельности и выбора ее специфики, 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line="273" w:lineRule="auto"/>
        <w:ind w:right="225" w:firstLine="707"/>
        <w:rPr>
          <w:rFonts w:ascii="Symbol" w:hAnsi="Symbol"/>
          <w:sz w:val="24"/>
        </w:rPr>
      </w:pPr>
      <w:r>
        <w:rPr>
          <w:sz w:val="24"/>
        </w:rPr>
        <w:t>информирование обучающихся о содержании деятельности востребованных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ind w:left="1115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самоопределению,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before="40"/>
        <w:ind w:left="1115"/>
        <w:rPr>
          <w:rFonts w:ascii="Symbol" w:hAnsi="Symbol"/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направлениям.</w:t>
      </w:r>
    </w:p>
    <w:p w:rsidR="00257D13" w:rsidRDefault="00257D13" w:rsidP="00257D13">
      <w:pPr>
        <w:pStyle w:val="a3"/>
        <w:spacing w:before="7"/>
        <w:ind w:left="0" w:firstLine="0"/>
        <w:jc w:val="left"/>
        <w:rPr>
          <w:sz w:val="31"/>
        </w:rPr>
      </w:pPr>
    </w:p>
    <w:p w:rsidR="00257D13" w:rsidRDefault="00257D13" w:rsidP="00257D13">
      <w:pPr>
        <w:pStyle w:val="1"/>
        <w:numPr>
          <w:ilvl w:val="0"/>
          <w:numId w:val="2"/>
        </w:numPr>
        <w:tabs>
          <w:tab w:val="left" w:pos="1116"/>
        </w:tabs>
        <w:spacing w:line="276" w:lineRule="auto"/>
        <w:ind w:left="122" w:right="227" w:firstLine="707"/>
        <w:jc w:val="both"/>
      </w:pPr>
      <w:proofErr w:type="gramStart"/>
      <w:r>
        <w:t>Методические</w:t>
      </w:r>
      <w:r>
        <w:rPr>
          <w:spacing w:val="1"/>
        </w:rPr>
        <w:t xml:space="preserve"> </w:t>
      </w:r>
      <w:r>
        <w:t>подходы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минимума</w:t>
      </w:r>
    </w:p>
    <w:p w:rsidR="00257D13" w:rsidRDefault="00257D13" w:rsidP="00257D13">
      <w:pPr>
        <w:pStyle w:val="a3"/>
        <w:ind w:left="0" w:firstLine="0"/>
        <w:jc w:val="left"/>
        <w:rPr>
          <w:b/>
          <w:sz w:val="27"/>
        </w:rPr>
      </w:pPr>
    </w:p>
    <w:p w:rsidR="00257D13" w:rsidRDefault="00257D13" w:rsidP="00257D13">
      <w:pPr>
        <w:pStyle w:val="a5"/>
        <w:numPr>
          <w:ilvl w:val="1"/>
          <w:numId w:val="2"/>
        </w:numPr>
        <w:tabs>
          <w:tab w:val="left" w:pos="1399"/>
        </w:tabs>
        <w:spacing w:line="276" w:lineRule="auto"/>
        <w:ind w:right="225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6–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57D13" w:rsidRDefault="00257D13" w:rsidP="00257D13">
      <w:pPr>
        <w:pStyle w:val="a5"/>
        <w:numPr>
          <w:ilvl w:val="1"/>
          <w:numId w:val="2"/>
        </w:numPr>
        <w:tabs>
          <w:tab w:val="left" w:pos="1399"/>
        </w:tabs>
        <w:spacing w:before="2" w:line="276" w:lineRule="auto"/>
        <w:ind w:right="226" w:firstLine="707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в образовательной организации (не менее 6 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часов).</w:t>
      </w:r>
    </w:p>
    <w:p w:rsidR="00257D13" w:rsidRDefault="00257D13" w:rsidP="00257D13">
      <w:pPr>
        <w:pStyle w:val="a5"/>
        <w:numPr>
          <w:ilvl w:val="1"/>
          <w:numId w:val="2"/>
        </w:numPr>
        <w:tabs>
          <w:tab w:val="left" w:pos="1255"/>
        </w:tabs>
        <w:spacing w:line="276" w:lineRule="auto"/>
        <w:ind w:right="227" w:firstLine="707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6–11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257D13" w:rsidRDefault="00257D13" w:rsidP="00257D13">
      <w:pPr>
        <w:pStyle w:val="a5"/>
        <w:numPr>
          <w:ilvl w:val="1"/>
          <w:numId w:val="2"/>
        </w:numPr>
        <w:tabs>
          <w:tab w:val="left" w:pos="1255"/>
        </w:tabs>
        <w:spacing w:line="276" w:lineRule="exact"/>
        <w:ind w:left="1254" w:hanging="42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мероприятия: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before="43" w:line="273" w:lineRule="auto"/>
        <w:ind w:right="239" w:firstLine="707"/>
        <w:rPr>
          <w:rFonts w:ascii="Symbol" w:hAnsi="Symbol"/>
          <w:sz w:val="24"/>
        </w:rPr>
      </w:pPr>
      <w:proofErr w:type="spellStart"/>
      <w:r>
        <w:rPr>
          <w:sz w:val="24"/>
        </w:rPr>
        <w:t>профориентационный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урок.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профориентационный</w:t>
      </w:r>
      <w:proofErr w:type="spellEnd"/>
      <w:r>
        <w:rPr>
          <w:sz w:val="24"/>
        </w:rPr>
        <w:t xml:space="preserve"> урок или воспользоваться разработанными материалами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проекта «Успех каждого ребенка», Национального проекта 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(«Билет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онлайн-уроки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»),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before="7" w:line="273" w:lineRule="auto"/>
        <w:ind w:right="246" w:firstLine="707"/>
        <w:rPr>
          <w:rFonts w:ascii="Symbol" w:hAnsi="Symbol"/>
          <w:sz w:val="24"/>
        </w:rPr>
      </w:pPr>
      <w:proofErr w:type="spellStart"/>
      <w:r>
        <w:rPr>
          <w:sz w:val="24"/>
        </w:rPr>
        <w:t>онлайн-диагностика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диагностики,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before="1" w:line="273" w:lineRule="auto"/>
        <w:ind w:right="244" w:firstLine="707"/>
        <w:rPr>
          <w:rFonts w:ascii="Symbol" w:hAnsi="Symbol"/>
          <w:sz w:val="24"/>
        </w:rPr>
      </w:pPr>
      <w:r>
        <w:rPr>
          <w:sz w:val="24"/>
        </w:rPr>
        <w:t>информационное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4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будущее»,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  <w:tab w:val="left" w:pos="5086"/>
        </w:tabs>
        <w:spacing w:before="3" w:line="259" w:lineRule="auto"/>
        <w:ind w:right="237" w:firstLine="707"/>
        <w:rPr>
          <w:rFonts w:ascii="Symbol" w:hAnsi="Symbol"/>
          <w:sz w:val="24"/>
        </w:rPr>
      </w:pPr>
      <w:r>
        <w:rPr>
          <w:sz w:val="24"/>
        </w:rPr>
        <w:t xml:space="preserve">вариативные       </w:t>
      </w:r>
      <w:r>
        <w:rPr>
          <w:spacing w:val="41"/>
          <w:sz w:val="24"/>
        </w:rPr>
        <w:t xml:space="preserve"> </w:t>
      </w:r>
      <w:r>
        <w:rPr>
          <w:sz w:val="24"/>
        </w:rPr>
        <w:t>мероприятия:</w:t>
      </w:r>
      <w:r>
        <w:rPr>
          <w:sz w:val="24"/>
        </w:rPr>
        <w:tab/>
        <w:t>проектная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организаций профессионального образования и работодателей территориальной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257D13" w:rsidRDefault="00257D13" w:rsidP="00257D13">
      <w:pPr>
        <w:pStyle w:val="a5"/>
        <w:numPr>
          <w:ilvl w:val="1"/>
          <w:numId w:val="2"/>
        </w:numPr>
        <w:tabs>
          <w:tab w:val="left" w:pos="1458"/>
          <w:tab w:val="left" w:pos="1459"/>
          <w:tab w:val="left" w:pos="2248"/>
          <w:tab w:val="left" w:pos="2998"/>
          <w:tab w:val="left" w:pos="3667"/>
          <w:tab w:val="left" w:pos="5086"/>
          <w:tab w:val="left" w:pos="5537"/>
          <w:tab w:val="left" w:pos="6504"/>
          <w:tab w:val="left" w:pos="6823"/>
          <w:tab w:val="left" w:pos="7212"/>
          <w:tab w:val="left" w:pos="7243"/>
          <w:tab w:val="left" w:pos="8943"/>
        </w:tabs>
        <w:spacing w:before="4" w:line="261" w:lineRule="auto"/>
        <w:ind w:right="237" w:firstLine="707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рамках</w:t>
      </w:r>
      <w:r>
        <w:rPr>
          <w:sz w:val="24"/>
        </w:rPr>
        <w:tab/>
      </w:r>
      <w:r>
        <w:rPr>
          <w:sz w:val="24"/>
        </w:rPr>
        <w:tab/>
        <w:t>уровня</w:t>
      </w:r>
      <w:r>
        <w:rPr>
          <w:sz w:val="24"/>
        </w:rPr>
        <w:tab/>
        <w:t>проводится</w:t>
      </w:r>
      <w:r>
        <w:rPr>
          <w:sz w:val="24"/>
        </w:rPr>
        <w:tab/>
        <w:t>сбор</w:t>
      </w:r>
      <w:r>
        <w:rPr>
          <w:sz w:val="24"/>
        </w:rPr>
        <w:tab/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16"/>
          <w:sz w:val="24"/>
        </w:rPr>
        <w:t xml:space="preserve"> </w:t>
      </w:r>
      <w:r>
        <w:rPr>
          <w:sz w:val="24"/>
        </w:rPr>
        <w:t>реализации</w:t>
      </w:r>
      <w:r>
        <w:rPr>
          <w:sz w:val="24"/>
        </w:rPr>
        <w:tab/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ab/>
        <w:t>программ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мероприятий.</w:t>
      </w:r>
      <w:r>
        <w:rPr>
          <w:sz w:val="24"/>
        </w:rPr>
        <w:tab/>
      </w:r>
      <w:r>
        <w:rPr>
          <w:spacing w:val="-1"/>
          <w:sz w:val="24"/>
        </w:rPr>
        <w:t>Сбор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2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счет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платформенных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автоматизированном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виде.</w:t>
      </w:r>
    </w:p>
    <w:p w:rsidR="00257D13" w:rsidRDefault="00257D13" w:rsidP="00257D13">
      <w:pPr>
        <w:pStyle w:val="a5"/>
        <w:numPr>
          <w:ilvl w:val="1"/>
          <w:numId w:val="2"/>
        </w:numPr>
        <w:tabs>
          <w:tab w:val="left" w:pos="1255"/>
        </w:tabs>
        <w:spacing w:line="276" w:lineRule="exact"/>
        <w:ind w:left="1254" w:hanging="425"/>
        <w:rPr>
          <w:sz w:val="24"/>
        </w:rPr>
      </w:pP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форматах:</w:t>
      </w:r>
    </w:p>
    <w:p w:rsidR="00257D13" w:rsidRDefault="00257D13" w:rsidP="00257D13">
      <w:pPr>
        <w:pStyle w:val="a5"/>
        <w:numPr>
          <w:ilvl w:val="2"/>
          <w:numId w:val="2"/>
        </w:numPr>
        <w:tabs>
          <w:tab w:val="left" w:pos="1600"/>
          <w:tab w:val="left" w:pos="1601"/>
        </w:tabs>
        <w:spacing w:before="24"/>
        <w:ind w:hanging="774"/>
        <w:rPr>
          <w:sz w:val="24"/>
        </w:rPr>
      </w:pPr>
      <w:r>
        <w:rPr>
          <w:sz w:val="24"/>
        </w:rPr>
        <w:t>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выбор:</w:t>
      </w:r>
    </w:p>
    <w:p w:rsidR="00257D13" w:rsidRDefault="00257D13" w:rsidP="00257D13">
      <w:pPr>
        <w:rPr>
          <w:sz w:val="24"/>
        </w:rPr>
        <w:sectPr w:rsidR="00257D13" w:rsidSect="00313E9F">
          <w:pgSz w:w="11910" w:h="16840"/>
          <w:pgMar w:top="1040" w:right="620" w:bottom="280" w:left="993" w:header="720" w:footer="720" w:gutter="0"/>
          <w:cols w:space="720"/>
        </w:sectPr>
      </w:pP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before="88" w:line="273" w:lineRule="auto"/>
        <w:ind w:right="244" w:firstLine="707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уроки</w:t>
      </w:r>
      <w:r>
        <w:rPr>
          <w:spacing w:val="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цикла,</w:t>
      </w:r>
      <w:r>
        <w:rPr>
          <w:spacing w:val="7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8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45"/>
          <w:sz w:val="24"/>
        </w:rPr>
        <w:t xml:space="preserve"> </w:t>
      </w:r>
      <w:r>
        <w:rPr>
          <w:sz w:val="24"/>
        </w:rPr>
        <w:t>интерактивный</w:t>
      </w:r>
      <w:r>
        <w:rPr>
          <w:spacing w:val="46"/>
          <w:sz w:val="24"/>
        </w:rPr>
        <w:t xml:space="preserve"> </w:t>
      </w:r>
      <w:r>
        <w:rPr>
          <w:sz w:val="24"/>
        </w:rPr>
        <w:t>сервис</w:t>
      </w:r>
    </w:p>
    <w:p w:rsidR="00257D13" w:rsidRDefault="00257D13" w:rsidP="00257D13">
      <w:pPr>
        <w:pStyle w:val="a3"/>
        <w:spacing w:before="4"/>
        <w:ind w:firstLine="0"/>
        <w:jc w:val="left"/>
      </w:pPr>
      <w:r>
        <w:t>«Конструктор</w:t>
      </w:r>
      <w:r>
        <w:rPr>
          <w:spacing w:val="-3"/>
        </w:rPr>
        <w:t xml:space="preserve"> </w:t>
      </w:r>
      <w:r>
        <w:t>будущего»</w:t>
      </w:r>
      <w:r>
        <w:rPr>
          <w:spacing w:val="-10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 проекта</w:t>
      </w:r>
      <w:r>
        <w:rPr>
          <w:spacing w:val="2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программы,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before="40"/>
        <w:ind w:left="1115"/>
        <w:jc w:val="left"/>
        <w:rPr>
          <w:rFonts w:ascii="Symbol" w:hAnsi="Symbol"/>
          <w:sz w:val="24"/>
        </w:rPr>
      </w:pPr>
      <w:r>
        <w:rPr>
          <w:sz w:val="24"/>
        </w:rPr>
        <w:t>уроки</w:t>
      </w:r>
      <w:r>
        <w:rPr>
          <w:spacing w:val="69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направленности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рамках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учебного  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предмета</w:t>
      </w:r>
    </w:p>
    <w:p w:rsidR="00257D13" w:rsidRDefault="00257D13" w:rsidP="00257D13">
      <w:pPr>
        <w:pStyle w:val="a3"/>
        <w:spacing w:before="43"/>
        <w:ind w:firstLine="0"/>
        <w:jc w:val="left"/>
      </w:pPr>
      <w:r>
        <w:t>«Технология».</w:t>
      </w:r>
    </w:p>
    <w:p w:rsidR="00257D13" w:rsidRDefault="00257D13" w:rsidP="00257D13">
      <w:pPr>
        <w:pStyle w:val="a5"/>
        <w:numPr>
          <w:ilvl w:val="2"/>
          <w:numId w:val="2"/>
        </w:numPr>
        <w:tabs>
          <w:tab w:val="left" w:pos="1541"/>
        </w:tabs>
        <w:spacing w:before="38"/>
        <w:ind w:left="1540" w:hanging="714"/>
        <w:rPr>
          <w:sz w:val="24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before="2" w:line="293" w:lineRule="exact"/>
        <w:ind w:left="1115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онлайн-диагностика</w:t>
      </w:r>
      <w:proofErr w:type="spellEnd"/>
      <w:r>
        <w:rPr>
          <w:sz w:val="24"/>
        </w:rPr>
        <w:t>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line="293" w:lineRule="exact"/>
        <w:ind w:left="1115"/>
        <w:jc w:val="left"/>
        <w:rPr>
          <w:rFonts w:ascii="Symbol" w:hAnsi="Symbol"/>
          <w:sz w:val="24"/>
        </w:rPr>
      </w:pP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диагностики,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  <w:tab w:val="left" w:pos="7224"/>
        </w:tabs>
        <w:spacing w:line="261" w:lineRule="auto"/>
        <w:ind w:left="110" w:right="240" w:firstLine="707"/>
        <w:rPr>
          <w:rFonts w:ascii="Symbol" w:hAnsi="Symbol"/>
          <w:sz w:val="24"/>
        </w:rPr>
      </w:pP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проектная      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профориентационные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60"/>
          <w:sz w:val="24"/>
        </w:rPr>
        <w:t xml:space="preserve"> </w:t>
      </w:r>
      <w:r>
        <w:rPr>
          <w:sz w:val="24"/>
        </w:rPr>
        <w:t>выпусков</w:t>
      </w:r>
      <w:r>
        <w:rPr>
          <w:spacing w:val="60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онлайн-уроков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«Шоу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профессий»),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7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деловые игры, консультации педагога и психолога, моделирующие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онлайн-формате</w:t>
      </w:r>
      <w:proofErr w:type="spellEnd"/>
      <w:r>
        <w:rPr>
          <w:sz w:val="24"/>
        </w:rPr>
        <w:t>.</w:t>
      </w:r>
    </w:p>
    <w:p w:rsidR="00257D13" w:rsidRDefault="00257D13" w:rsidP="00257D13">
      <w:pPr>
        <w:pStyle w:val="a5"/>
        <w:numPr>
          <w:ilvl w:val="2"/>
          <w:numId w:val="2"/>
        </w:numPr>
        <w:tabs>
          <w:tab w:val="left" w:pos="1541"/>
        </w:tabs>
        <w:ind w:left="119" w:right="241" w:firstLine="707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выбор: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ind w:left="1115"/>
        <w:jc w:val="left"/>
        <w:rPr>
          <w:rFonts w:ascii="Symbol" w:hAnsi="Symbol"/>
          <w:sz w:val="24"/>
        </w:rPr>
      </w:pP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before="35"/>
        <w:ind w:left="1115"/>
        <w:jc w:val="left"/>
        <w:rPr>
          <w:rFonts w:ascii="Symbol" w:hAnsi="Symbol"/>
          <w:sz w:val="24"/>
        </w:rPr>
      </w:pP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производство,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before="42"/>
        <w:ind w:left="1115"/>
        <w:jc w:val="left"/>
        <w:rPr>
          <w:rFonts w:ascii="Symbol" w:hAnsi="Symbol"/>
          <w:sz w:val="24"/>
        </w:rPr>
      </w:pP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 СПО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before="40" w:line="259" w:lineRule="auto"/>
        <w:ind w:right="241" w:firstLine="707"/>
        <w:rPr>
          <w:rFonts w:ascii="Symbol" w:hAnsi="Symbol"/>
          <w:sz w:val="24"/>
        </w:rPr>
      </w:pP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Юнармии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"Россия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возможностей»,</w:t>
      </w:r>
      <w:r>
        <w:rPr>
          <w:spacing w:val="-1"/>
          <w:sz w:val="24"/>
        </w:rPr>
        <w:t xml:space="preserve"> </w:t>
      </w:r>
      <w:r>
        <w:rPr>
          <w:sz w:val="24"/>
        </w:rPr>
        <w:t>чемпионатов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Абилимпикс</w:t>
      </w:r>
      <w:proofErr w:type="spellEnd"/>
      <w:r>
        <w:rPr>
          <w:sz w:val="24"/>
        </w:rPr>
        <w:t>»,</w:t>
      </w:r>
      <w:r>
        <w:rPr>
          <w:spacing w:val="5"/>
          <w:sz w:val="24"/>
        </w:rPr>
        <w:t xml:space="preserve"> </w:t>
      </w:r>
      <w:r>
        <w:rPr>
          <w:sz w:val="24"/>
        </w:rPr>
        <w:t>«Профессионалы»).</w:t>
      </w:r>
    </w:p>
    <w:p w:rsidR="00257D13" w:rsidRDefault="00257D13" w:rsidP="00257D13">
      <w:pPr>
        <w:pStyle w:val="a5"/>
        <w:numPr>
          <w:ilvl w:val="2"/>
          <w:numId w:val="2"/>
        </w:numPr>
        <w:tabs>
          <w:tab w:val="left" w:pos="1541"/>
        </w:tabs>
        <w:spacing w:before="3" w:line="278" w:lineRule="auto"/>
        <w:ind w:left="119" w:right="243" w:firstLine="707"/>
        <w:jc w:val="both"/>
        <w:rPr>
          <w:sz w:val="24"/>
        </w:rPr>
      </w:pP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потребностей.</w:t>
      </w:r>
    </w:p>
    <w:p w:rsidR="00257D13" w:rsidRDefault="00257D13" w:rsidP="00257D13">
      <w:pPr>
        <w:pStyle w:val="a5"/>
        <w:numPr>
          <w:ilvl w:val="2"/>
          <w:numId w:val="2"/>
        </w:numPr>
        <w:tabs>
          <w:tab w:val="left" w:pos="1541"/>
        </w:tabs>
        <w:spacing w:line="247" w:lineRule="auto"/>
        <w:ind w:left="119" w:right="225" w:firstLine="707"/>
        <w:jc w:val="both"/>
        <w:rPr>
          <w:sz w:val="24"/>
        </w:rPr>
      </w:pPr>
      <w:r>
        <w:rPr>
          <w:sz w:val="24"/>
        </w:rPr>
        <w:t>Взаимодействие с родителями (законными представителями): родительское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(ознакомительное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итоговое).</w:t>
      </w:r>
    </w:p>
    <w:p w:rsidR="00257D13" w:rsidRDefault="00257D13" w:rsidP="00257D13">
      <w:pPr>
        <w:pStyle w:val="a3"/>
        <w:spacing w:before="8"/>
        <w:ind w:left="0" w:firstLine="0"/>
        <w:jc w:val="left"/>
      </w:pPr>
    </w:p>
    <w:p w:rsidR="00257D13" w:rsidRPr="0068172E" w:rsidRDefault="00257D13" w:rsidP="00257D13">
      <w:pPr>
        <w:pStyle w:val="1"/>
        <w:numPr>
          <w:ilvl w:val="0"/>
          <w:numId w:val="2"/>
        </w:numPr>
        <w:tabs>
          <w:tab w:val="left" w:pos="1116"/>
        </w:tabs>
        <w:ind w:left="1115" w:hanging="286"/>
      </w:pPr>
      <w:r>
        <w:t>Описание</w:t>
      </w:r>
      <w:r>
        <w:rPr>
          <w:spacing w:val="-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5"/>
        </w:rPr>
        <w:t xml:space="preserve"> </w:t>
      </w:r>
      <w:r>
        <w:t>мероприятий</w:t>
      </w:r>
    </w:p>
    <w:p w:rsidR="00257D13" w:rsidRDefault="00257D13" w:rsidP="00257D13">
      <w:pPr>
        <w:pStyle w:val="a5"/>
        <w:numPr>
          <w:ilvl w:val="1"/>
          <w:numId w:val="2"/>
        </w:numPr>
        <w:tabs>
          <w:tab w:val="left" w:pos="1541"/>
        </w:tabs>
        <w:spacing w:before="211" w:line="244" w:lineRule="auto"/>
        <w:ind w:left="110" w:right="239" w:firstLine="719"/>
        <w:jc w:val="both"/>
        <w:rPr>
          <w:sz w:val="24"/>
        </w:rPr>
      </w:pPr>
      <w:proofErr w:type="spellStart"/>
      <w:r>
        <w:rPr>
          <w:sz w:val="24"/>
        </w:rPr>
        <w:t>Профориентационный</w:t>
      </w:r>
      <w:proofErr w:type="spellEnd"/>
      <w:r>
        <w:rPr>
          <w:sz w:val="24"/>
        </w:rPr>
        <w:t xml:space="preserve"> урок.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уроки ориентированы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возрастные группы обучающихся с 6 по 11 класс, для каждого класса создаются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 В каждый урок встраиваются интерактивные элементы – вопросы по теме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урока, тестирование/опрос с целью организации взаимодействия педагога-навигатора 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и/или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упражнения.</w:t>
      </w:r>
    </w:p>
    <w:p w:rsidR="00257D13" w:rsidRDefault="00257D13" w:rsidP="00257D13">
      <w:pPr>
        <w:pStyle w:val="a5"/>
        <w:numPr>
          <w:ilvl w:val="1"/>
          <w:numId w:val="2"/>
        </w:numPr>
        <w:tabs>
          <w:tab w:val="left" w:pos="1541"/>
        </w:tabs>
        <w:spacing w:line="244" w:lineRule="auto"/>
        <w:ind w:left="110" w:right="239" w:firstLine="719"/>
        <w:jc w:val="both"/>
        <w:rPr>
          <w:sz w:val="24"/>
        </w:rPr>
      </w:pPr>
      <w:proofErr w:type="spellStart"/>
      <w:r>
        <w:rPr>
          <w:sz w:val="24"/>
        </w:rPr>
        <w:t>Профориентационная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онлайн-диагностика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Онлайн-диагностика</w:t>
      </w:r>
      <w:proofErr w:type="spellEnd"/>
      <w:r>
        <w:rPr>
          <w:sz w:val="24"/>
        </w:rPr>
        <w:t xml:space="preserve">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группах: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541"/>
        </w:tabs>
        <w:spacing w:line="271" w:lineRule="auto"/>
        <w:ind w:right="229" w:firstLine="707"/>
        <w:rPr>
          <w:rFonts w:ascii="Symbol" w:hAnsi="Symbol"/>
          <w:sz w:val="24"/>
        </w:rPr>
      </w:pPr>
      <w:r>
        <w:rPr>
          <w:sz w:val="24"/>
        </w:rPr>
        <w:t>6–7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sz w:val="24"/>
        </w:rPr>
        <w:t>о</w:t>
      </w:r>
      <w:r>
        <w:rPr>
          <w:sz w:val="24"/>
        </w:rPr>
        <w:t>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предпрофильного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 углубленного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предметов),</w:t>
      </w:r>
    </w:p>
    <w:p w:rsidR="00257D13" w:rsidRDefault="00257D13" w:rsidP="00257D13">
      <w:pPr>
        <w:spacing w:line="271" w:lineRule="auto"/>
        <w:jc w:val="both"/>
        <w:rPr>
          <w:rFonts w:ascii="Symbol" w:hAnsi="Symbol"/>
          <w:sz w:val="24"/>
        </w:rPr>
        <w:sectPr w:rsidR="00257D13" w:rsidSect="00313E9F">
          <w:pgSz w:w="11910" w:h="16840"/>
          <w:pgMar w:top="1020" w:right="620" w:bottom="280" w:left="993" w:header="720" w:footer="720" w:gutter="0"/>
          <w:cols w:space="720"/>
        </w:sectPr>
      </w:pP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before="88" w:line="242" w:lineRule="auto"/>
        <w:ind w:right="226" w:firstLine="707"/>
        <w:rPr>
          <w:rFonts w:ascii="Symbol" w:hAnsi="Symbol"/>
          <w:sz w:val="24"/>
        </w:rPr>
      </w:pPr>
      <w:r>
        <w:rPr>
          <w:sz w:val="24"/>
        </w:rPr>
        <w:lastRenderedPageBreak/>
        <w:t>8–9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направления),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before="3" w:line="242" w:lineRule="auto"/>
        <w:ind w:right="242" w:firstLine="707"/>
        <w:rPr>
          <w:rFonts w:ascii="Symbol" w:hAnsi="Symbol"/>
          <w:sz w:val="24"/>
        </w:rPr>
      </w:pPr>
      <w:r>
        <w:rPr>
          <w:sz w:val="24"/>
        </w:rPr>
        <w:t>10–11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 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ЕГЭ,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направлений).</w:t>
      </w:r>
    </w:p>
    <w:p w:rsidR="00257D13" w:rsidRDefault="00257D13" w:rsidP="00257D13">
      <w:pPr>
        <w:pStyle w:val="a3"/>
        <w:spacing w:before="1" w:line="244" w:lineRule="auto"/>
        <w:ind w:right="241"/>
      </w:pP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gramStart"/>
      <w:r>
        <w:t>групповая</w:t>
      </w:r>
      <w:proofErr w:type="gramEnd"/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 xml:space="preserve">(допускается использование форматов </w:t>
      </w:r>
      <w:proofErr w:type="spellStart"/>
      <w:r>
        <w:t>видеоконсультаций</w:t>
      </w:r>
      <w:proofErr w:type="spellEnd"/>
      <w:r>
        <w:t>). Специалист, отвечающий за</w:t>
      </w:r>
      <w:r>
        <w:rPr>
          <w:spacing w:val="1"/>
        </w:rPr>
        <w:t xml:space="preserve"> </w:t>
      </w:r>
      <w:proofErr w:type="spellStart"/>
      <w:r>
        <w:t>профориентационную</w:t>
      </w:r>
      <w:proofErr w:type="spellEnd"/>
      <w:r>
        <w:t xml:space="preserve"> работу, проводит урок, в рамках которого организует 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spellStart"/>
      <w:r>
        <w:t>онлайн-диагностики</w:t>
      </w:r>
      <w:proofErr w:type="spellEnd"/>
      <w:r>
        <w:rPr>
          <w:spacing w:val="1"/>
        </w:rPr>
        <w:t xml:space="preserve"> </w:t>
      </w:r>
      <w:r>
        <w:t>(тестирования):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интерпретации результатов (что означают высокие, средние и низкие результаты), как в</w:t>
      </w:r>
      <w:r>
        <w:rPr>
          <w:spacing w:val="1"/>
        </w:rPr>
        <w:t xml:space="preserve"> </w:t>
      </w:r>
      <w:r>
        <w:t>дальнейшем применять полученные результаты. Возможно проведение консультаций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результатов,</w:t>
      </w:r>
      <w:r>
        <w:rPr>
          <w:spacing w:val="-57"/>
        </w:rPr>
        <w:t xml:space="preserve"> </w:t>
      </w:r>
      <w:r>
        <w:t>предоставленных разработчиком</w:t>
      </w:r>
      <w:r>
        <w:rPr>
          <w:spacing w:val="-1"/>
        </w:rPr>
        <w:t xml:space="preserve"> </w:t>
      </w:r>
      <w:proofErr w:type="spellStart"/>
      <w:r>
        <w:t>онлайн-диагностики</w:t>
      </w:r>
      <w:proofErr w:type="spellEnd"/>
      <w:r>
        <w:t>.</w:t>
      </w:r>
    </w:p>
    <w:p w:rsidR="00257D13" w:rsidRDefault="00257D13" w:rsidP="00257D13">
      <w:pPr>
        <w:pStyle w:val="a5"/>
        <w:numPr>
          <w:ilvl w:val="1"/>
          <w:numId w:val="2"/>
        </w:numPr>
        <w:tabs>
          <w:tab w:val="left" w:pos="1601"/>
        </w:tabs>
        <w:spacing w:line="244" w:lineRule="auto"/>
        <w:ind w:left="110" w:right="240" w:firstLine="719"/>
        <w:jc w:val="both"/>
        <w:rPr>
          <w:sz w:val="24"/>
        </w:rPr>
      </w:pPr>
      <w:r>
        <w:rPr>
          <w:sz w:val="24"/>
        </w:rPr>
        <w:t>Работа с родителями. Для работы используется форма отчета для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онлайн-диагностики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реализации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минимума.</w:t>
      </w:r>
    </w:p>
    <w:p w:rsidR="00257D13" w:rsidRDefault="00257D13" w:rsidP="00257D13">
      <w:pPr>
        <w:pStyle w:val="a5"/>
        <w:numPr>
          <w:ilvl w:val="1"/>
          <w:numId w:val="2"/>
        </w:numPr>
        <w:tabs>
          <w:tab w:val="left" w:pos="1541"/>
        </w:tabs>
        <w:spacing w:line="244" w:lineRule="auto"/>
        <w:ind w:left="110" w:right="240" w:firstLine="719"/>
        <w:jc w:val="both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мероприятий могут быть </w:t>
      </w:r>
      <w:proofErr w:type="gramStart"/>
      <w:r>
        <w:rPr>
          <w:sz w:val="24"/>
        </w:rPr>
        <w:t>включены</w:t>
      </w:r>
      <w:proofErr w:type="gramEnd"/>
      <w:r>
        <w:rPr>
          <w:sz w:val="24"/>
        </w:rPr>
        <w:t>: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541"/>
        </w:tabs>
        <w:spacing w:line="276" w:lineRule="auto"/>
        <w:ind w:right="246" w:firstLine="707"/>
        <w:rPr>
          <w:rFonts w:ascii="Symbol" w:hAnsi="Symbol"/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результатами и рекомендациями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диагностики с учетом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proofErr w:type="gramEnd"/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541"/>
        </w:tabs>
        <w:spacing w:line="276" w:lineRule="auto"/>
        <w:ind w:right="245" w:firstLine="707"/>
        <w:rPr>
          <w:rFonts w:ascii="Symbol" w:hAnsi="Symbol"/>
          <w:sz w:val="24"/>
        </w:rPr>
      </w:pPr>
      <w:r>
        <w:rPr>
          <w:sz w:val="24"/>
        </w:rPr>
        <w:t>посещение профессиональных образовательных организаций,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высшего образования и работодателей </w:t>
      </w:r>
      <w:proofErr w:type="gramStart"/>
      <w:r>
        <w:rPr>
          <w:sz w:val="24"/>
        </w:rPr>
        <w:t>региона</w:t>
      </w:r>
      <w:proofErr w:type="gramEnd"/>
      <w:r>
        <w:rPr>
          <w:sz w:val="24"/>
        </w:rPr>
        <w:t xml:space="preserve"> с учетом профессиональных 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 диагностики,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541"/>
        </w:tabs>
        <w:spacing w:line="276" w:lineRule="auto"/>
        <w:ind w:right="243" w:firstLine="707"/>
        <w:rPr>
          <w:rFonts w:ascii="Symbol" w:hAnsi="Symbol"/>
          <w:sz w:val="24"/>
        </w:rPr>
      </w:pPr>
      <w:r>
        <w:rPr>
          <w:sz w:val="24"/>
        </w:rPr>
        <w:t>экскурсии в профессиональные образовательные организации и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высшего образования с целью ознакомить обучающихся с направлениями подготовки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преподавателями,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обсудить </w:t>
      </w:r>
      <w:proofErr w:type="spellStart"/>
      <w:r>
        <w:rPr>
          <w:sz w:val="24"/>
        </w:rPr>
        <w:t>востребованность</w:t>
      </w:r>
      <w:proofErr w:type="spellEnd"/>
      <w:r>
        <w:rPr>
          <w:sz w:val="24"/>
        </w:rPr>
        <w:t xml:space="preserve"> будущих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выпускников,</w:t>
      </w:r>
    </w:p>
    <w:p w:rsidR="00257D13" w:rsidRDefault="00257D13" w:rsidP="00257D13">
      <w:pPr>
        <w:pStyle w:val="a5"/>
        <w:numPr>
          <w:ilvl w:val="0"/>
          <w:numId w:val="1"/>
        </w:numPr>
        <w:tabs>
          <w:tab w:val="left" w:pos="1541"/>
        </w:tabs>
        <w:spacing w:line="276" w:lineRule="auto"/>
        <w:ind w:right="238" w:firstLine="707"/>
        <w:rPr>
          <w:rFonts w:ascii="Symbol" w:hAnsi="Symbol"/>
          <w:sz w:val="24"/>
        </w:rPr>
      </w:pPr>
      <w:r>
        <w:rPr>
          <w:sz w:val="24"/>
        </w:rPr>
        <w:t>экскурсии в компании или предприятия с целью ознакомить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подробностями ежедневной профессиональной деятельности конкретных 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погрузить их в профессиональный контекст, «примерить» эти профессии на себя, 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выбора,</w:t>
      </w:r>
    </w:p>
    <w:p w:rsidR="00257D13" w:rsidRPr="005F3B39" w:rsidRDefault="00257D13" w:rsidP="00257D13">
      <w:pPr>
        <w:pStyle w:val="a5"/>
        <w:numPr>
          <w:ilvl w:val="0"/>
          <w:numId w:val="1"/>
        </w:numPr>
        <w:tabs>
          <w:tab w:val="left" w:pos="1116"/>
        </w:tabs>
        <w:spacing w:line="273" w:lineRule="auto"/>
        <w:ind w:right="230" w:firstLine="707"/>
        <w:rPr>
          <w:rFonts w:ascii="Symbol" w:hAnsi="Symbol"/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блоки, включенные в учебные предметы, тематические 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57D13" w:rsidRDefault="00257D13" w:rsidP="00257D13">
      <w:pPr>
        <w:tabs>
          <w:tab w:val="left" w:pos="1116"/>
        </w:tabs>
        <w:spacing w:line="273" w:lineRule="auto"/>
        <w:ind w:left="122" w:right="230"/>
        <w:rPr>
          <w:rFonts w:ascii="Symbol" w:hAnsi="Symbol"/>
          <w:sz w:val="24"/>
        </w:rPr>
      </w:pPr>
    </w:p>
    <w:p w:rsidR="00257D13" w:rsidRDefault="00257D13" w:rsidP="00257D13">
      <w:pPr>
        <w:tabs>
          <w:tab w:val="left" w:pos="1116"/>
        </w:tabs>
        <w:spacing w:line="273" w:lineRule="auto"/>
        <w:ind w:left="122" w:right="230"/>
        <w:rPr>
          <w:rFonts w:ascii="Symbol" w:hAnsi="Symbol"/>
          <w:sz w:val="24"/>
        </w:rPr>
      </w:pPr>
    </w:p>
    <w:p w:rsidR="00927420" w:rsidRDefault="00110150"/>
    <w:sectPr w:rsidR="00927420" w:rsidSect="0080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42CE5"/>
    <w:multiLevelType w:val="multilevel"/>
    <w:tmpl w:val="6DD85110"/>
    <w:lvl w:ilvl="0">
      <w:start w:val="1"/>
      <w:numFmt w:val="decimal"/>
      <w:lvlText w:val="%1."/>
      <w:lvlJc w:val="left"/>
      <w:pPr>
        <w:ind w:left="107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0" w:hanging="7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9" w:hanging="773"/>
      </w:pPr>
      <w:rPr>
        <w:rFonts w:hint="default"/>
        <w:lang w:val="ru-RU" w:eastAsia="en-US" w:bidi="ar-SA"/>
      </w:rPr>
    </w:lvl>
  </w:abstractNum>
  <w:abstractNum w:abstractNumId="1">
    <w:nsid w:val="6E771D75"/>
    <w:multiLevelType w:val="hybridMultilevel"/>
    <w:tmpl w:val="B41C497C"/>
    <w:lvl w:ilvl="0" w:tplc="82381478">
      <w:numFmt w:val="bullet"/>
      <w:lvlText w:val=""/>
      <w:lvlJc w:val="left"/>
      <w:pPr>
        <w:ind w:left="122" w:hanging="286"/>
      </w:pPr>
      <w:rPr>
        <w:rFonts w:hint="default"/>
        <w:w w:val="100"/>
        <w:lang w:val="ru-RU" w:eastAsia="en-US" w:bidi="ar-SA"/>
      </w:rPr>
    </w:lvl>
    <w:lvl w:ilvl="1" w:tplc="8A4C1B0C">
      <w:numFmt w:val="bullet"/>
      <w:lvlText w:val="•"/>
      <w:lvlJc w:val="left"/>
      <w:pPr>
        <w:ind w:left="1078" w:hanging="286"/>
      </w:pPr>
      <w:rPr>
        <w:rFonts w:hint="default"/>
        <w:lang w:val="ru-RU" w:eastAsia="en-US" w:bidi="ar-SA"/>
      </w:rPr>
    </w:lvl>
    <w:lvl w:ilvl="2" w:tplc="0C6CDB76">
      <w:numFmt w:val="bullet"/>
      <w:lvlText w:val="•"/>
      <w:lvlJc w:val="left"/>
      <w:pPr>
        <w:ind w:left="2037" w:hanging="286"/>
      </w:pPr>
      <w:rPr>
        <w:rFonts w:hint="default"/>
        <w:lang w:val="ru-RU" w:eastAsia="en-US" w:bidi="ar-SA"/>
      </w:rPr>
    </w:lvl>
    <w:lvl w:ilvl="3" w:tplc="E250C252">
      <w:numFmt w:val="bullet"/>
      <w:lvlText w:val="•"/>
      <w:lvlJc w:val="left"/>
      <w:pPr>
        <w:ind w:left="2995" w:hanging="286"/>
      </w:pPr>
      <w:rPr>
        <w:rFonts w:hint="default"/>
        <w:lang w:val="ru-RU" w:eastAsia="en-US" w:bidi="ar-SA"/>
      </w:rPr>
    </w:lvl>
    <w:lvl w:ilvl="4" w:tplc="5B4C00A4">
      <w:numFmt w:val="bullet"/>
      <w:lvlText w:val="•"/>
      <w:lvlJc w:val="left"/>
      <w:pPr>
        <w:ind w:left="3954" w:hanging="286"/>
      </w:pPr>
      <w:rPr>
        <w:rFonts w:hint="default"/>
        <w:lang w:val="ru-RU" w:eastAsia="en-US" w:bidi="ar-SA"/>
      </w:rPr>
    </w:lvl>
    <w:lvl w:ilvl="5" w:tplc="D71E2504">
      <w:numFmt w:val="bullet"/>
      <w:lvlText w:val="•"/>
      <w:lvlJc w:val="left"/>
      <w:pPr>
        <w:ind w:left="4913" w:hanging="286"/>
      </w:pPr>
      <w:rPr>
        <w:rFonts w:hint="default"/>
        <w:lang w:val="ru-RU" w:eastAsia="en-US" w:bidi="ar-SA"/>
      </w:rPr>
    </w:lvl>
    <w:lvl w:ilvl="6" w:tplc="8C60D944">
      <w:numFmt w:val="bullet"/>
      <w:lvlText w:val="•"/>
      <w:lvlJc w:val="left"/>
      <w:pPr>
        <w:ind w:left="5871" w:hanging="286"/>
      </w:pPr>
      <w:rPr>
        <w:rFonts w:hint="default"/>
        <w:lang w:val="ru-RU" w:eastAsia="en-US" w:bidi="ar-SA"/>
      </w:rPr>
    </w:lvl>
    <w:lvl w:ilvl="7" w:tplc="A13C059C">
      <w:numFmt w:val="bullet"/>
      <w:lvlText w:val="•"/>
      <w:lvlJc w:val="left"/>
      <w:pPr>
        <w:ind w:left="6830" w:hanging="286"/>
      </w:pPr>
      <w:rPr>
        <w:rFonts w:hint="default"/>
        <w:lang w:val="ru-RU" w:eastAsia="en-US" w:bidi="ar-SA"/>
      </w:rPr>
    </w:lvl>
    <w:lvl w:ilvl="8" w:tplc="9698A8C2">
      <w:numFmt w:val="bullet"/>
      <w:lvlText w:val="•"/>
      <w:lvlJc w:val="left"/>
      <w:pPr>
        <w:ind w:left="7789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D13"/>
    <w:rsid w:val="00036E5C"/>
    <w:rsid w:val="00110150"/>
    <w:rsid w:val="00257D13"/>
    <w:rsid w:val="00703AD7"/>
    <w:rsid w:val="00803988"/>
    <w:rsid w:val="008B4BE7"/>
    <w:rsid w:val="008D4503"/>
    <w:rsid w:val="00952E0A"/>
    <w:rsid w:val="00A109BE"/>
    <w:rsid w:val="00FB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57D13"/>
    <w:pPr>
      <w:ind w:left="1115" w:hanging="28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57D13"/>
    <w:pPr>
      <w:ind w:left="12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57D1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57D13"/>
    <w:pPr>
      <w:ind w:left="122" w:firstLine="707"/>
      <w:jc w:val="both"/>
    </w:pPr>
  </w:style>
  <w:style w:type="paragraph" w:customStyle="1" w:styleId="11">
    <w:name w:val="Без интервала1"/>
    <w:uiPriority w:val="99"/>
    <w:rsid w:val="00257D1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1483</Words>
  <Characters>8456</Characters>
  <Application>Microsoft Office Word</Application>
  <DocSecurity>0</DocSecurity>
  <Lines>70</Lines>
  <Paragraphs>19</Paragraphs>
  <ScaleCrop>false</ScaleCrop>
  <Company>Microsoft</Company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2023-09-07T06:58:00Z</cp:lastPrinted>
  <dcterms:created xsi:type="dcterms:W3CDTF">2023-10-01T16:12:00Z</dcterms:created>
  <dcterms:modified xsi:type="dcterms:W3CDTF">2023-10-01T16:12:00Z</dcterms:modified>
</cp:coreProperties>
</file>